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9" w:rsidRDefault="00A942A9" w:rsidP="00A942A9">
      <w:pPr>
        <w:widowControl/>
        <w:autoSpaceDN/>
        <w:spacing w:line="276" w:lineRule="auto"/>
        <w:jc w:val="right"/>
        <w:textAlignment w:val="auto"/>
        <w:rPr>
          <w:rFonts w:ascii="Bookman Old Style" w:eastAsia="Calibri" w:hAnsi="Bookman Old Style" w:cs="Bookman Old Style"/>
          <w:b/>
          <w:kern w:val="0"/>
          <w:sz w:val="22"/>
          <w:szCs w:val="22"/>
          <w:lang w:eastAsia="ar-SA" w:bidi="ar-SA"/>
        </w:rPr>
      </w:pPr>
    </w:p>
    <w:p w:rsidR="00A942A9" w:rsidRDefault="00A942A9" w:rsidP="00A942A9">
      <w:pPr>
        <w:widowControl/>
        <w:autoSpaceDN/>
        <w:spacing w:line="276" w:lineRule="auto"/>
        <w:jc w:val="right"/>
        <w:textAlignment w:val="auto"/>
        <w:rPr>
          <w:rFonts w:ascii="Bookman Old Style" w:eastAsia="Calibri" w:hAnsi="Bookman Old Style" w:cs="Bookman Old Style"/>
          <w:b/>
          <w:kern w:val="0"/>
          <w:sz w:val="22"/>
          <w:szCs w:val="22"/>
          <w:lang w:eastAsia="ar-SA" w:bidi="ar-SA"/>
        </w:rPr>
      </w:pPr>
    </w:p>
    <w:p w:rsidR="00A942A9" w:rsidRPr="00D330E3" w:rsidRDefault="00A942A9" w:rsidP="00A942A9">
      <w:pPr>
        <w:widowControl/>
        <w:autoSpaceDN/>
        <w:spacing w:line="276" w:lineRule="auto"/>
        <w:jc w:val="right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bookmarkStart w:id="0" w:name="_GoBack"/>
      <w:r w:rsidRPr="00D330E3">
        <w:rPr>
          <w:rFonts w:eastAsia="Calibri" w:cs="Times New Roman"/>
          <w:b/>
          <w:kern w:val="0"/>
          <w:sz w:val="22"/>
          <w:szCs w:val="22"/>
          <w:lang w:eastAsia="ar-SA" w:bidi="ar-SA"/>
        </w:rPr>
        <w:t>Załącznik nr 1</w:t>
      </w:r>
    </w:p>
    <w:p w:rsidR="00A942A9" w:rsidRPr="00D330E3" w:rsidRDefault="00A942A9" w:rsidP="00A942A9">
      <w:pPr>
        <w:widowControl/>
        <w:autoSpaceDN/>
        <w:spacing w:line="276" w:lineRule="auto"/>
        <w:jc w:val="right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D330E3">
        <w:rPr>
          <w:rFonts w:eastAsia="Calibri" w:cs="Times New Roman"/>
          <w:b/>
          <w:kern w:val="0"/>
          <w:sz w:val="22"/>
          <w:szCs w:val="22"/>
          <w:lang w:eastAsia="ar-SA" w:bidi="ar-SA"/>
        </w:rPr>
        <w:t>do zapytania ofertowego z dn.16.01.2017 r.</w:t>
      </w:r>
    </w:p>
    <w:p w:rsidR="00A942A9" w:rsidRPr="00D330E3" w:rsidRDefault="00A942A9" w:rsidP="00A942A9">
      <w:pPr>
        <w:widowControl/>
        <w:autoSpaceDN/>
        <w:spacing w:line="276" w:lineRule="auto"/>
        <w:jc w:val="right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D330E3">
        <w:rPr>
          <w:rFonts w:eastAsia="Calibri" w:cs="Times New Roman"/>
          <w:b/>
          <w:kern w:val="0"/>
          <w:sz w:val="22"/>
          <w:szCs w:val="22"/>
          <w:lang w:eastAsia="ar-SA" w:bidi="ar-SA"/>
        </w:rPr>
        <w:t>25/U/2017</w:t>
      </w:r>
    </w:p>
    <w:p w:rsidR="00A942A9" w:rsidRPr="00D330E3" w:rsidRDefault="00A942A9" w:rsidP="00A942A9">
      <w:pPr>
        <w:rPr>
          <w:rFonts w:eastAsia="Univers-PL" w:cs="Times New Roman"/>
          <w:bCs/>
          <w:kern w:val="0"/>
          <w:lang w:eastAsia="pl-PL" w:bidi="ar-SA"/>
        </w:rPr>
      </w:pPr>
    </w:p>
    <w:bookmarkEnd w:id="0"/>
    <w:p w:rsidR="00A942A9" w:rsidRPr="00A67883" w:rsidRDefault="00A942A9" w:rsidP="00A942A9">
      <w:pPr>
        <w:pStyle w:val="Domylnie"/>
        <w:shd w:val="clear" w:color="auto" w:fill="FFFFFF"/>
        <w:tabs>
          <w:tab w:val="left" w:pos="568"/>
        </w:tabs>
        <w:spacing w:after="0" w:line="360" w:lineRule="auto"/>
        <w:jc w:val="both"/>
      </w:pPr>
      <w:r w:rsidRPr="00DC37C9">
        <w:rPr>
          <w:rFonts w:eastAsia="Univers-PL" w:cs="Times New Roman"/>
          <w:bCs/>
          <w:lang w:eastAsia="pl-PL" w:bidi="ar-SA"/>
        </w:rPr>
        <w:t xml:space="preserve">Przedmiotem zamówienia </w:t>
      </w:r>
      <w:r w:rsidRPr="008F26FF">
        <w:rPr>
          <w:rFonts w:eastAsia="Univers-PL" w:cs="Times New Roman"/>
          <w:bCs/>
          <w:lang w:eastAsia="pl-PL" w:bidi="ar-SA"/>
        </w:rPr>
        <w:t xml:space="preserve">jest </w:t>
      </w:r>
      <w:r w:rsidRPr="00A67883">
        <w:rPr>
          <w:rFonts w:cs="Times New Roman"/>
        </w:rPr>
        <w:t>świadczenie ochrony osób i mienia Instytutu</w:t>
      </w:r>
      <w:r>
        <w:rPr>
          <w:rFonts w:cs="Times New Roman"/>
        </w:rPr>
        <w:t xml:space="preserve"> </w:t>
      </w:r>
      <w:r w:rsidRPr="00A67883">
        <w:rPr>
          <w:rFonts w:cs="Times New Roman"/>
        </w:rPr>
        <w:t>Medycyny Wsi im. W</w:t>
      </w:r>
      <w:r>
        <w:rPr>
          <w:rFonts w:cs="Times New Roman"/>
        </w:rPr>
        <w:t>itolda</w:t>
      </w:r>
      <w:r w:rsidRPr="00A67883">
        <w:rPr>
          <w:rFonts w:cs="Times New Roman"/>
        </w:rPr>
        <w:t xml:space="preserve"> Chodźki na okres 12 miesięcy począwszy od dnia 1</w:t>
      </w:r>
      <w:r>
        <w:rPr>
          <w:rFonts w:cs="Times New Roman"/>
        </w:rPr>
        <w:t xml:space="preserve"> lutego </w:t>
      </w:r>
      <w:r w:rsidRPr="00A67883">
        <w:rPr>
          <w:rFonts w:cs="Times New Roman"/>
        </w:rPr>
        <w:t xml:space="preserve">2017 r. </w:t>
      </w:r>
    </w:p>
    <w:p w:rsidR="00A942A9" w:rsidRPr="00155A34" w:rsidRDefault="00A942A9" w:rsidP="00A942A9">
      <w:pPr>
        <w:rPr>
          <w:rFonts w:eastAsia="Times New Roman" w:cs="Times New Roman"/>
          <w:b/>
          <w:bCs/>
          <w:kern w:val="0"/>
          <w:lang w:eastAsia="pl-PL" w:bidi="ar-SA"/>
        </w:rPr>
      </w:pPr>
      <w:r w:rsidRPr="00155A34">
        <w:rPr>
          <w:rFonts w:eastAsia="Times New Roman" w:cs="Times New Roman"/>
          <w:b/>
          <w:bCs/>
          <w:kern w:val="0"/>
          <w:lang w:eastAsia="pl-PL" w:bidi="ar-SA"/>
        </w:rPr>
        <w:t>O F E R T A</w:t>
      </w:r>
    </w:p>
    <w:p w:rsidR="00A942A9" w:rsidRPr="00155A34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en-US" w:bidi="ar-SA"/>
        </w:rPr>
      </w:pPr>
    </w:p>
    <w:p w:rsidR="00A942A9" w:rsidRPr="00155A34" w:rsidRDefault="00A942A9" w:rsidP="00A942A9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eastAsia="en-US" w:bidi="ar-SA"/>
        </w:rPr>
      </w:pPr>
      <w:r w:rsidRPr="00155A34">
        <w:rPr>
          <w:rFonts w:eastAsia="Times New Roman" w:cs="Times New Roman"/>
          <w:kern w:val="0"/>
          <w:lang w:eastAsia="en-US" w:bidi="ar-SA"/>
        </w:rPr>
        <w:t>Nazwa Wykonawcy: ...........................................................................................</w:t>
      </w:r>
      <w:r>
        <w:rPr>
          <w:rFonts w:eastAsia="Times New Roman" w:cs="Times New Roman"/>
          <w:kern w:val="0"/>
          <w:lang w:eastAsia="en-US" w:bidi="ar-SA"/>
        </w:rPr>
        <w:t>................</w:t>
      </w:r>
    </w:p>
    <w:p w:rsidR="00A942A9" w:rsidRPr="00155A34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55A34">
        <w:rPr>
          <w:rFonts w:eastAsia="Times New Roman" w:cs="Times New Roman"/>
          <w:kern w:val="0"/>
          <w:lang w:eastAsia="en-US" w:bidi="ar-SA"/>
        </w:rPr>
        <w:t>Adres: 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A942A9" w:rsidRPr="00155A34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55A34">
        <w:rPr>
          <w:rFonts w:eastAsia="Times New Roman" w:cs="Times New Roman"/>
          <w:kern w:val="0"/>
          <w:lang w:eastAsia="en-US" w:bidi="ar-SA"/>
        </w:rPr>
        <w:t>..............................................................................................................................</w:t>
      </w:r>
    </w:p>
    <w:p w:rsidR="00A942A9" w:rsidRPr="00155A34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55A34">
        <w:rPr>
          <w:rFonts w:eastAsia="Times New Roman" w:cs="Times New Roman"/>
          <w:kern w:val="0"/>
          <w:lang w:eastAsia="en-US" w:bidi="ar-SA"/>
        </w:rPr>
        <w:t>REGON: ………………….................... NIP: ………………………….………</w:t>
      </w:r>
      <w:r>
        <w:rPr>
          <w:rFonts w:eastAsia="Times New Roman" w:cs="Times New Roman"/>
          <w:kern w:val="0"/>
          <w:lang w:eastAsia="en-US" w:bidi="ar-SA"/>
        </w:rPr>
        <w:t>……..</w:t>
      </w:r>
    </w:p>
    <w:p w:rsidR="00A942A9" w:rsidRPr="00155A34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55A34">
        <w:rPr>
          <w:rFonts w:eastAsia="Times New Roman" w:cs="Times New Roman"/>
          <w:kern w:val="0"/>
          <w:lang w:eastAsia="en-US" w:bidi="ar-SA"/>
        </w:rPr>
        <w:t>Osoba do kontaktu ...............................................................................................</w:t>
      </w:r>
      <w:r>
        <w:rPr>
          <w:rFonts w:eastAsia="Times New Roman" w:cs="Times New Roman"/>
          <w:kern w:val="0"/>
          <w:lang w:eastAsia="en-US" w:bidi="ar-SA"/>
        </w:rPr>
        <w:t>..</w:t>
      </w:r>
    </w:p>
    <w:p w:rsidR="00A942A9" w:rsidRPr="00155A34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55A34">
        <w:rPr>
          <w:rFonts w:eastAsia="Times New Roman" w:cs="Times New Roman"/>
          <w:kern w:val="0"/>
          <w:lang w:eastAsia="en-US" w:bidi="ar-SA"/>
        </w:rPr>
        <w:t>Telefon kontaktowy .............................................................................................</w:t>
      </w:r>
      <w:r>
        <w:rPr>
          <w:rFonts w:eastAsia="Times New Roman" w:cs="Times New Roman"/>
          <w:kern w:val="0"/>
          <w:lang w:eastAsia="en-US" w:bidi="ar-SA"/>
        </w:rPr>
        <w:t>..</w:t>
      </w:r>
    </w:p>
    <w:p w:rsidR="00A942A9" w:rsidRPr="00AB1023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55A34">
        <w:rPr>
          <w:rFonts w:eastAsia="Times New Roman" w:cs="Times New Roman"/>
          <w:kern w:val="0"/>
          <w:lang w:eastAsia="en-US" w:bidi="ar-SA"/>
        </w:rPr>
        <w:t>e-mail do korespondencji ......................................................</w:t>
      </w:r>
      <w:r>
        <w:rPr>
          <w:rFonts w:eastAsia="Times New Roman" w:cs="Times New Roman"/>
          <w:kern w:val="0"/>
          <w:lang w:eastAsia="en-US" w:bidi="ar-SA"/>
        </w:rPr>
        <w:t>..................................</w:t>
      </w:r>
    </w:p>
    <w:p w:rsidR="00A942A9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eastAsia="en-US" w:bidi="ar-SA"/>
        </w:rPr>
      </w:pPr>
    </w:p>
    <w:p w:rsidR="00A942A9" w:rsidRPr="00B56740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B56740">
        <w:rPr>
          <w:rFonts w:eastAsia="Times New Roman" w:cs="Times New Roman"/>
          <w:b/>
          <w:kern w:val="0"/>
          <w:lang w:eastAsia="en-US" w:bidi="ar-SA"/>
        </w:rPr>
        <w:t xml:space="preserve">Zadanie </w:t>
      </w:r>
    </w:p>
    <w:tbl>
      <w:tblPr>
        <w:tblW w:w="4655" w:type="pct"/>
        <w:tblLook w:val="0000" w:firstRow="0" w:lastRow="0" w:firstColumn="0" w:lastColumn="0" w:noHBand="0" w:noVBand="0"/>
      </w:tblPr>
      <w:tblGrid>
        <w:gridCol w:w="562"/>
        <w:gridCol w:w="3271"/>
        <w:gridCol w:w="1494"/>
        <w:gridCol w:w="1017"/>
        <w:gridCol w:w="1702"/>
        <w:gridCol w:w="1418"/>
        <w:gridCol w:w="237"/>
      </w:tblGrid>
      <w:tr w:rsidR="00A942A9" w:rsidRPr="004B5476" w:rsidTr="004242D8">
        <w:trPr>
          <w:gridAfter w:val="1"/>
          <w:wAfter w:w="122" w:type="pct"/>
          <w:trHeight w:val="732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4B5476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B5476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Nazwa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usługi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J</w:t>
            </w:r>
            <w:r w:rsidRPr="004B5476"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ednostka miary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I</w:t>
            </w:r>
            <w:r w:rsidRPr="004B5476"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lość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4B5476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Cena netto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4B5476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Cena brutto</w:t>
            </w:r>
          </w:p>
        </w:tc>
      </w:tr>
      <w:tr w:rsidR="00A942A9" w:rsidRPr="004B5476" w:rsidTr="004242D8">
        <w:trPr>
          <w:trHeight w:hRule="exact" w:val="57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B5476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2A9" w:rsidRPr="004B5476" w:rsidRDefault="00A942A9" w:rsidP="004242D8">
            <w:pPr>
              <w:widowControl/>
              <w:autoSpaceDN/>
              <w:snapToGrid w:val="0"/>
              <w:spacing w:line="276" w:lineRule="auto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t>Ochrona osób i mienia</w:t>
            </w:r>
            <w:r w:rsidRPr="003B6E5B">
              <w:t xml:space="preserve"> 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2A9" w:rsidRPr="004B5476" w:rsidRDefault="00A942A9" w:rsidP="004242D8">
            <w:pPr>
              <w:widowControl/>
              <w:autoSpaceDN/>
              <w:snapToGrid w:val="0"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roboczogodzina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2A9" w:rsidRPr="004B5476" w:rsidRDefault="00A942A9" w:rsidP="004242D8">
            <w:pPr>
              <w:widowControl/>
              <w:autoSpaceDN/>
              <w:snapToGrid w:val="0"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2A9" w:rsidRPr="004B5476" w:rsidRDefault="00A942A9" w:rsidP="004242D8">
            <w:pPr>
              <w:widowControl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A9" w:rsidRPr="004B5476" w:rsidRDefault="00A942A9" w:rsidP="004242D8">
            <w:pPr>
              <w:widowControl/>
              <w:autoSpaceDN/>
              <w:snapToGrid w:val="0"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" w:type="pct"/>
            <w:tcBorders>
              <w:left w:val="single" w:sz="4" w:space="0" w:color="000000"/>
            </w:tcBorders>
            <w:vAlign w:val="center"/>
          </w:tcPr>
          <w:p w:rsidR="00A942A9" w:rsidRPr="004B5476" w:rsidRDefault="00A942A9" w:rsidP="004242D8">
            <w:pPr>
              <w:widowControl/>
              <w:autoSpaceDN/>
              <w:snapToGrid w:val="0"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942A9" w:rsidRDefault="00A942A9" w:rsidP="00A942A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eastAsia="en-US" w:bidi="ar-SA"/>
        </w:rPr>
      </w:pPr>
    </w:p>
    <w:p w:rsidR="00A942A9" w:rsidRPr="00A942A9" w:rsidRDefault="00A942A9" w:rsidP="00A942A9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942A9">
        <w:rPr>
          <w:rFonts w:eastAsia="Times New Roman" w:cs="Times New Roman"/>
          <w:kern w:val="0"/>
          <w:sz w:val="22"/>
          <w:szCs w:val="22"/>
          <w:lang w:eastAsia="pl-PL" w:bidi="ar-SA"/>
        </w:rPr>
        <w:t>Oświadczamy, że powyższa cena brutto zawiera wszystkie koszty, jakie ponosi Zamawiający w przypadku wyboru niniejszej oferty.</w:t>
      </w:r>
    </w:p>
    <w:p w:rsidR="00A942A9" w:rsidRPr="00A942A9" w:rsidRDefault="00A942A9" w:rsidP="00A942A9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942A9">
        <w:rPr>
          <w:rFonts w:eastAsia="Times New Roman" w:cs="Times New Roman"/>
          <w:kern w:val="0"/>
          <w:sz w:val="22"/>
          <w:szCs w:val="22"/>
          <w:lang w:eastAsia="pl-PL" w:bidi="ar-SA"/>
        </w:rPr>
        <w:t>Oświadczamy, że jesteśmy związani niniejszą ofertą przez okres 30 dni od dnia upływu terminu składania ofert.</w:t>
      </w:r>
    </w:p>
    <w:p w:rsidR="00A942A9" w:rsidRPr="00A942A9" w:rsidRDefault="00A942A9" w:rsidP="00A942A9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942A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Oświadczamy, że w przypadku wyboru naszej oferty, wykonamy zamówienie zgodnie </w:t>
      </w:r>
      <w:r w:rsidRPr="00A942A9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 niniejszą ofertą, na warunkach określonych w zapytaniu ofertowym i załącznikach do zapytania ofertowego, w miejscu i terminie wyznaczonym przez zamawiającego.</w:t>
      </w:r>
    </w:p>
    <w:p w:rsidR="00A942A9" w:rsidRPr="00A942A9" w:rsidRDefault="00A942A9" w:rsidP="00A942A9">
      <w:pPr>
        <w:widowControl/>
        <w:suppressAutoHyphens w:val="0"/>
        <w:autoSpaceDN/>
        <w:spacing w:line="360" w:lineRule="auto"/>
        <w:ind w:left="709" w:hanging="425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A942A9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4.</w:t>
      </w:r>
      <w:r w:rsidRPr="00A942A9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Oświadczam/y, że wykonanie następujących części zamówienia zostanie powierzone   podwykonawcom*.…………………………………………………………………..</w:t>
      </w:r>
    </w:p>
    <w:p w:rsidR="00A942A9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lang w:eastAsia="en-US" w:bidi="ar-SA"/>
        </w:rPr>
      </w:pPr>
      <w:r w:rsidRPr="00155A34">
        <w:rPr>
          <w:rFonts w:eastAsia="Times New Roman" w:cs="Times New Roman"/>
          <w:kern w:val="0"/>
          <w:sz w:val="20"/>
          <w:lang w:eastAsia="en-US" w:bidi="ar-SA"/>
        </w:rPr>
        <w:t xml:space="preserve">       </w:t>
      </w:r>
    </w:p>
    <w:p w:rsidR="00A942A9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lang w:eastAsia="en-US" w:bidi="ar-SA"/>
        </w:rPr>
      </w:pPr>
      <w:r w:rsidRPr="00155A34">
        <w:rPr>
          <w:rFonts w:eastAsia="Times New Roman" w:cs="Times New Roman"/>
          <w:kern w:val="0"/>
          <w:sz w:val="20"/>
          <w:lang w:eastAsia="en-US" w:bidi="ar-SA"/>
        </w:rPr>
        <w:t xml:space="preserve">  ……………………. dnia .......................201</w:t>
      </w:r>
      <w:r>
        <w:rPr>
          <w:rFonts w:eastAsia="Times New Roman" w:cs="Times New Roman"/>
          <w:kern w:val="0"/>
          <w:sz w:val="20"/>
          <w:lang w:eastAsia="en-US" w:bidi="ar-SA"/>
        </w:rPr>
        <w:t>7</w:t>
      </w:r>
      <w:r w:rsidRPr="00155A34">
        <w:rPr>
          <w:rFonts w:eastAsia="Times New Roman" w:cs="Times New Roman"/>
          <w:kern w:val="0"/>
          <w:sz w:val="20"/>
          <w:lang w:eastAsia="en-US" w:bidi="ar-SA"/>
        </w:rPr>
        <w:t xml:space="preserve"> r.           </w:t>
      </w:r>
    </w:p>
    <w:p w:rsidR="00A942A9" w:rsidRPr="00155A34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lang w:eastAsia="en-US" w:bidi="ar-SA"/>
        </w:rPr>
      </w:pPr>
    </w:p>
    <w:p w:rsidR="00A942A9" w:rsidRPr="00155A34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lang w:eastAsia="en-US" w:bidi="ar-SA"/>
        </w:rPr>
      </w:pPr>
      <w:r w:rsidRPr="00155A34">
        <w:rPr>
          <w:rFonts w:eastAsia="Times New Roman" w:cs="Times New Roman"/>
          <w:kern w:val="0"/>
          <w:sz w:val="20"/>
          <w:lang w:eastAsia="en-US" w:bidi="ar-SA"/>
        </w:rPr>
        <w:t xml:space="preserve"> </w:t>
      </w:r>
    </w:p>
    <w:p w:rsidR="00A942A9" w:rsidRPr="00155A34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lang w:eastAsia="en-US" w:bidi="ar-SA"/>
        </w:rPr>
      </w:pPr>
      <w:r w:rsidRPr="00155A34">
        <w:rPr>
          <w:rFonts w:eastAsia="Times New Roman" w:cs="Times New Roman"/>
          <w:kern w:val="0"/>
          <w:sz w:val="20"/>
          <w:lang w:eastAsia="en-US" w:bidi="ar-SA"/>
        </w:rPr>
        <w:t xml:space="preserve">                                                                         </w:t>
      </w:r>
      <w:r w:rsidRPr="00155A34">
        <w:rPr>
          <w:rFonts w:eastAsia="Times New Roman" w:cs="Times New Roman"/>
          <w:kern w:val="0"/>
          <w:sz w:val="20"/>
          <w:lang w:eastAsia="en-US" w:bidi="ar-SA"/>
        </w:rPr>
        <w:tab/>
        <w:t xml:space="preserve">  ………................….....…………………………………….</w:t>
      </w:r>
    </w:p>
    <w:p w:rsidR="00A942A9" w:rsidRPr="00155A34" w:rsidRDefault="00A942A9" w:rsidP="00A942A9">
      <w:pPr>
        <w:widowControl/>
        <w:autoSpaceDE w:val="0"/>
        <w:autoSpaceDN/>
        <w:ind w:left="4395"/>
        <w:jc w:val="both"/>
        <w:textAlignment w:val="auto"/>
        <w:rPr>
          <w:rFonts w:eastAsia="Arial" w:cs="Times New Roman"/>
          <w:i/>
          <w:color w:val="000000"/>
          <w:kern w:val="0"/>
          <w:sz w:val="16"/>
          <w:szCs w:val="16"/>
          <w:lang w:eastAsia="ar-SA" w:bidi="ar-SA"/>
        </w:rPr>
      </w:pPr>
      <w:r w:rsidRPr="00155A34">
        <w:rPr>
          <w:rFonts w:eastAsia="Arial" w:cs="Times New Roman"/>
          <w:i/>
          <w:color w:val="000000"/>
          <w:kern w:val="0"/>
          <w:sz w:val="16"/>
          <w:szCs w:val="16"/>
          <w:lang w:eastAsia="ar-SA" w:bidi="ar-SA"/>
        </w:rPr>
        <w:t>(Podpis i pieczęć lub czytelny podpis osoby uprawnionej lub osób uprawnionych do reprezentowania Wykonawcy w dokumentach rejestrowych lub we właściwym upoważnieniu)</w:t>
      </w:r>
    </w:p>
    <w:p w:rsidR="00A942A9" w:rsidRPr="00155A34" w:rsidRDefault="00A942A9" w:rsidP="00A942A9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u w:val="single"/>
          <w:lang w:eastAsia="en-US" w:bidi="ar-SA"/>
        </w:rPr>
      </w:pPr>
      <w:r w:rsidRPr="00155A34">
        <w:rPr>
          <w:rFonts w:eastAsia="Times New Roman" w:cs="Times New Roman"/>
          <w:i/>
          <w:kern w:val="0"/>
          <w:sz w:val="16"/>
          <w:szCs w:val="16"/>
          <w:u w:val="single"/>
          <w:lang w:eastAsia="en-US" w:bidi="ar-SA"/>
        </w:rPr>
        <w:t>Informacja dla Wykonawcy:</w:t>
      </w:r>
    </w:p>
    <w:p w:rsidR="00A942A9" w:rsidRPr="00AE39EA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55A34">
        <w:rPr>
          <w:rFonts w:eastAsia="Times New Roman" w:cs="Times New Roman"/>
          <w:i/>
          <w:kern w:val="1"/>
          <w:sz w:val="20"/>
          <w:szCs w:val="20"/>
          <w:vertAlign w:val="superscript"/>
          <w:lang w:eastAsia="en-US" w:bidi="ar-SA"/>
        </w:rPr>
        <w:t>*</w:t>
      </w:r>
      <w:r w:rsidRPr="00155A34">
        <w:rPr>
          <w:rFonts w:eastAsia="Times New Roman" w:cs="Times New Roman"/>
          <w:i/>
          <w:kern w:val="1"/>
          <w:sz w:val="16"/>
          <w:szCs w:val="16"/>
          <w:lang w:eastAsia="en-US" w:bidi="ar-SA"/>
        </w:rPr>
        <w:t xml:space="preserve">W przypadku, gdy Wykonawca nie powierza wykonania żadnej części zamówienia podwykonawcom, </w:t>
      </w:r>
      <w:r w:rsidRPr="00155A34">
        <w:rPr>
          <w:rFonts w:eastAsia="Times New Roman" w:cs="Times New Roman"/>
          <w:i/>
          <w:kern w:val="1"/>
          <w:sz w:val="16"/>
          <w:szCs w:val="16"/>
          <w:lang w:eastAsia="pl-PL" w:bidi="ar-SA"/>
        </w:rPr>
        <w:t>nale</w:t>
      </w:r>
      <w:r w:rsidRPr="00155A34">
        <w:rPr>
          <w:rFonts w:eastAsia="TimesNewRoman" w:cs="Times New Roman"/>
          <w:i/>
          <w:kern w:val="1"/>
          <w:sz w:val="16"/>
          <w:szCs w:val="16"/>
          <w:lang w:eastAsia="pl-PL" w:bidi="ar-SA"/>
        </w:rPr>
        <w:t>ż</w:t>
      </w:r>
      <w:r w:rsidRPr="00155A34">
        <w:rPr>
          <w:rFonts w:eastAsia="Times New Roman" w:cs="Times New Roman"/>
          <w:i/>
          <w:kern w:val="1"/>
          <w:sz w:val="16"/>
          <w:szCs w:val="16"/>
          <w:lang w:eastAsia="pl-PL" w:bidi="ar-SA"/>
        </w:rPr>
        <w:t>y wpisać „nie dotyczy</w:t>
      </w:r>
    </w:p>
    <w:p w:rsidR="00A942A9" w:rsidRPr="00AE39EA" w:rsidRDefault="00A942A9" w:rsidP="00A942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CC6DBA" w:rsidRDefault="00F666B9" w:rsidP="00A942A9"/>
    <w:sectPr w:rsidR="00CC6DBA" w:rsidSect="00C91FE3">
      <w:headerReference w:type="default" r:id="rId8"/>
      <w:footerReference w:type="default" r:id="rId9"/>
      <w:pgSz w:w="11906" w:h="16838"/>
      <w:pgMar w:top="1418" w:right="851" w:bottom="1418" w:left="851" w:header="425" w:footer="78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B9" w:rsidRDefault="00F666B9" w:rsidP="00A942A9">
      <w:r>
        <w:separator/>
      </w:r>
    </w:p>
  </w:endnote>
  <w:endnote w:type="continuationSeparator" w:id="0">
    <w:p w:rsidR="00F666B9" w:rsidRDefault="00F666B9" w:rsidP="00A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D0" w:rsidRDefault="00A942A9" w:rsidP="00CF67D0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329045" cy="0"/>
              <wp:effectExtent l="8890" t="12700" r="5715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7pt;margin-top:1.75pt;width:49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bM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"/>
          </w:pict>
        </mc:Fallback>
      </mc:AlternateContent>
    </w:r>
  </w:p>
  <w:p w:rsidR="00CF67D0" w:rsidRPr="00C91FE3" w:rsidRDefault="00674A0C" w:rsidP="00CF67D0">
    <w:pPr>
      <w:pStyle w:val="Stopka"/>
      <w:jc w:val="center"/>
      <w:rPr>
        <w:rFonts w:ascii="Arial" w:hAnsi="Arial" w:cs="Arial"/>
        <w:b/>
        <w:sz w:val="14"/>
        <w:szCs w:val="14"/>
      </w:rPr>
    </w:pPr>
    <w:r w:rsidRPr="00C91FE3"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CF67D0" w:rsidRPr="00C91FE3" w:rsidRDefault="00674A0C" w:rsidP="00CF67D0">
    <w:pPr>
      <w:pStyle w:val="Stopka"/>
      <w:jc w:val="center"/>
      <w:rPr>
        <w:rFonts w:ascii="Arial" w:hAnsi="Arial" w:cs="Arial"/>
        <w:sz w:val="14"/>
        <w:szCs w:val="14"/>
      </w:rPr>
    </w:pPr>
    <w:r w:rsidRPr="00C91FE3">
      <w:rPr>
        <w:rFonts w:ascii="Arial" w:hAnsi="Arial" w:cs="Arial"/>
        <w:sz w:val="14"/>
        <w:szCs w:val="14"/>
      </w:rPr>
      <w:t>ul. Jaczewskiego 2, 20-090 Lublin</w:t>
    </w:r>
    <w:r w:rsidRPr="00C91FE3">
      <w:rPr>
        <w:rFonts w:ascii="Arial" w:hAnsi="Arial" w:cs="Arial"/>
        <w:sz w:val="14"/>
        <w:szCs w:val="14"/>
      </w:rPr>
      <w:br/>
      <w:t xml:space="preserve">tel. 81-718-44-00, fax 81-747-86-46 </w:t>
    </w:r>
  </w:p>
  <w:p w:rsidR="00CF67D0" w:rsidRPr="00C91FE3" w:rsidRDefault="00674A0C" w:rsidP="00CF67D0">
    <w:pPr>
      <w:pStyle w:val="Stopka"/>
      <w:jc w:val="center"/>
      <w:rPr>
        <w:rFonts w:ascii="Arial" w:hAnsi="Arial" w:cs="Arial"/>
        <w:sz w:val="14"/>
        <w:szCs w:val="14"/>
        <w:lang w:val="en-US"/>
      </w:rPr>
    </w:pPr>
    <w:r w:rsidRPr="00C91FE3"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B9" w:rsidRDefault="00F666B9" w:rsidP="00A942A9">
      <w:r>
        <w:separator/>
      </w:r>
    </w:p>
  </w:footnote>
  <w:footnote w:type="continuationSeparator" w:id="0">
    <w:p w:rsidR="00F666B9" w:rsidRDefault="00F666B9" w:rsidP="00A9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17" w:rsidRDefault="00A942A9" w:rsidP="001C5A99">
    <w:pPr>
      <w:pStyle w:val="Nagwek"/>
      <w:tabs>
        <w:tab w:val="left" w:pos="3143"/>
      </w:tabs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2884302</wp:posOffset>
          </wp:positionH>
          <wp:positionV relativeFrom="paragraph">
            <wp:posOffset>247710</wp:posOffset>
          </wp:positionV>
          <wp:extent cx="724535" cy="531408"/>
          <wp:effectExtent l="0" t="0" r="0" b="2540"/>
          <wp:wrapNone/>
          <wp:docPr id="4" name="grafi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5314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979170</wp:posOffset>
              </wp:positionV>
              <wp:extent cx="6329045" cy="0"/>
              <wp:effectExtent l="8890" t="7620" r="5715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7.1pt;width:49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"/>
          </w:pict>
        </mc:Fallback>
      </mc:AlternateContent>
    </w:r>
    <w:r w:rsidR="00674A0C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A9"/>
    <w:rsid w:val="00674A0C"/>
    <w:rsid w:val="006A0207"/>
    <w:rsid w:val="007F384D"/>
    <w:rsid w:val="00A942A9"/>
    <w:rsid w:val="00D330E3"/>
    <w:rsid w:val="00DA0803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semiHidden/>
    <w:rsid w:val="00A942A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942A9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semiHidden/>
    <w:rsid w:val="00A942A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A942A9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A942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semiHidden/>
    <w:rsid w:val="00A942A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942A9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semiHidden/>
    <w:rsid w:val="00A942A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A942A9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A942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2017-01-13T14:10:00Z</dcterms:created>
  <dcterms:modified xsi:type="dcterms:W3CDTF">2017-01-13T14:19:00Z</dcterms:modified>
</cp:coreProperties>
</file>